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791" w:rsidRPr="00986971" w:rsidRDefault="00D32791" w:rsidP="00D32791">
      <w:pPr>
        <w:jc w:val="center"/>
        <w:rPr>
          <w:b/>
          <w:sz w:val="32"/>
          <w:szCs w:val="32"/>
        </w:rPr>
      </w:pPr>
      <w:r w:rsidRPr="00986971">
        <w:rPr>
          <w:b/>
          <w:sz w:val="32"/>
          <w:szCs w:val="32"/>
        </w:rPr>
        <w:t>Activity Sheet #3 - “Types of Stress”</w:t>
      </w:r>
    </w:p>
    <w:p w:rsidR="00D32791" w:rsidRDefault="00D32791" w:rsidP="00D32791">
      <w:pPr>
        <w:jc w:val="center"/>
        <w:rPr>
          <w:rFonts w:ascii="Franklin Gothic Book" w:hAnsi="Franklin Gothic Book"/>
          <w:i/>
          <w:sz w:val="36"/>
          <w:szCs w:val="36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470F0276" wp14:editId="25DE53F1">
            <wp:simplePos x="0" y="0"/>
            <wp:positionH relativeFrom="column">
              <wp:posOffset>2212340</wp:posOffset>
            </wp:positionH>
            <wp:positionV relativeFrom="paragraph">
              <wp:posOffset>35560</wp:posOffset>
            </wp:positionV>
            <wp:extent cx="1423670" cy="1664970"/>
            <wp:effectExtent l="0" t="0" r="5080" b="0"/>
            <wp:wrapNone/>
            <wp:docPr id="1" name="Picture 1" descr="j0238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023805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670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2791" w:rsidRDefault="00D32791" w:rsidP="00D32791">
      <w:pPr>
        <w:jc w:val="center"/>
        <w:rPr>
          <w:rFonts w:ascii="Franklin Gothic Book" w:hAnsi="Franklin Gothic Book"/>
          <w:i/>
          <w:sz w:val="36"/>
          <w:szCs w:val="36"/>
        </w:rPr>
      </w:pPr>
    </w:p>
    <w:p w:rsidR="00D32791" w:rsidRDefault="00D32791" w:rsidP="00D32791">
      <w:pPr>
        <w:jc w:val="center"/>
        <w:rPr>
          <w:rFonts w:ascii="Franklin Gothic Book" w:hAnsi="Franklin Gothic Book"/>
          <w:i/>
          <w:noProof/>
          <w:sz w:val="36"/>
          <w:szCs w:val="36"/>
        </w:rPr>
      </w:pPr>
    </w:p>
    <w:p w:rsidR="00D32791" w:rsidRDefault="00D32791" w:rsidP="00D32791">
      <w:pPr>
        <w:jc w:val="center"/>
        <w:rPr>
          <w:rFonts w:ascii="Franklin Gothic Book" w:hAnsi="Franklin Gothic Book"/>
          <w:i/>
          <w:noProof/>
          <w:sz w:val="36"/>
          <w:szCs w:val="36"/>
        </w:rPr>
      </w:pPr>
    </w:p>
    <w:p w:rsidR="00D32791" w:rsidRDefault="00D32791" w:rsidP="00D32791">
      <w:pPr>
        <w:jc w:val="center"/>
        <w:rPr>
          <w:rFonts w:ascii="Franklin Gothic Book" w:hAnsi="Franklin Gothic Book"/>
          <w:i/>
          <w:noProof/>
          <w:sz w:val="36"/>
          <w:szCs w:val="36"/>
        </w:rPr>
      </w:pPr>
    </w:p>
    <w:p w:rsidR="00D32791" w:rsidRDefault="00D32791" w:rsidP="00D32791">
      <w:pPr>
        <w:jc w:val="center"/>
        <w:rPr>
          <w:rFonts w:ascii="Franklin Gothic Book" w:hAnsi="Franklin Gothic Book"/>
          <w:i/>
          <w:noProof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5"/>
        <w:gridCol w:w="3827"/>
        <w:gridCol w:w="3998"/>
      </w:tblGrid>
      <w:tr w:rsidR="00D32791" w:rsidRPr="00E54161" w:rsidTr="006C6C41">
        <w:trPr>
          <w:trHeight w:val="620"/>
        </w:trPr>
        <w:tc>
          <w:tcPr>
            <w:tcW w:w="1165" w:type="dxa"/>
            <w:shd w:val="clear" w:color="auto" w:fill="D9D9D9"/>
          </w:tcPr>
          <w:p w:rsidR="00D32791" w:rsidRDefault="00D32791" w:rsidP="006C6C41">
            <w:pPr>
              <w:spacing w:before="120" w:after="120"/>
              <w:jc w:val="center"/>
              <w:rPr>
                <w:rFonts w:ascii="Garamond" w:hAnsi="Garamond"/>
                <w:noProof/>
                <w:sz w:val="28"/>
                <w:szCs w:val="28"/>
              </w:rPr>
            </w:pPr>
            <w:r w:rsidRPr="004A70B3">
              <w:rPr>
                <w:rFonts w:ascii="Calibri" w:hAnsi="Calibri"/>
                <w:b/>
                <w:noProof/>
                <w:sz w:val="20"/>
                <w:szCs w:val="20"/>
              </w:rPr>
              <w:t>Type</w:t>
            </w:r>
            <w:r>
              <w:rPr>
                <w:rFonts w:ascii="Calibri" w:hAnsi="Calibri"/>
                <w:b/>
                <w:noProof/>
                <w:sz w:val="20"/>
                <w:szCs w:val="20"/>
              </w:rPr>
              <w:t xml:space="preserve"> of Stress  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►</w:t>
            </w:r>
          </w:p>
        </w:tc>
        <w:tc>
          <w:tcPr>
            <w:tcW w:w="3827" w:type="dxa"/>
            <w:shd w:val="clear" w:color="auto" w:fill="D9D9D9"/>
          </w:tcPr>
          <w:p w:rsidR="00D32791" w:rsidRPr="004A70B3" w:rsidRDefault="00D32791" w:rsidP="006C6C41">
            <w:pPr>
              <w:spacing w:before="120" w:after="120"/>
              <w:jc w:val="center"/>
              <w:rPr>
                <w:rFonts w:ascii="Garamond" w:hAnsi="Garamond"/>
                <w:noProof/>
                <w:sz w:val="40"/>
                <w:szCs w:val="40"/>
              </w:rPr>
            </w:pPr>
            <w:r w:rsidRPr="004A70B3">
              <w:rPr>
                <w:rFonts w:ascii="Garamond" w:hAnsi="Garamond"/>
                <w:noProof/>
                <w:sz w:val="40"/>
                <w:szCs w:val="40"/>
              </w:rPr>
              <w:t>Acute</w:t>
            </w:r>
          </w:p>
        </w:tc>
        <w:tc>
          <w:tcPr>
            <w:tcW w:w="3998" w:type="dxa"/>
            <w:shd w:val="clear" w:color="auto" w:fill="D9D9D9"/>
          </w:tcPr>
          <w:p w:rsidR="00D32791" w:rsidRPr="00E54161" w:rsidRDefault="00D32791" w:rsidP="006C6C41">
            <w:pPr>
              <w:spacing w:before="120" w:after="120"/>
              <w:jc w:val="center"/>
              <w:rPr>
                <w:rFonts w:ascii="Garamond" w:hAnsi="Garamond"/>
                <w:noProof/>
                <w:sz w:val="28"/>
                <w:szCs w:val="28"/>
              </w:rPr>
            </w:pPr>
            <w:r w:rsidRPr="004A70B3">
              <w:rPr>
                <w:rFonts w:ascii="Garamond" w:hAnsi="Garamond"/>
                <w:noProof/>
                <w:sz w:val="40"/>
                <w:szCs w:val="40"/>
              </w:rPr>
              <w:t>Chronic</w:t>
            </w:r>
          </w:p>
        </w:tc>
      </w:tr>
      <w:tr w:rsidR="00D32791" w:rsidRPr="00E54161" w:rsidTr="006C6C41">
        <w:trPr>
          <w:cantSplit/>
          <w:trHeight w:val="2592"/>
        </w:trPr>
        <w:tc>
          <w:tcPr>
            <w:tcW w:w="1165" w:type="dxa"/>
            <w:textDirection w:val="btLr"/>
            <w:vAlign w:val="center"/>
          </w:tcPr>
          <w:p w:rsidR="00D32791" w:rsidRPr="004A70B3" w:rsidRDefault="00D32791" w:rsidP="006C6C41">
            <w:pPr>
              <w:ind w:left="113" w:right="113"/>
              <w:jc w:val="center"/>
              <w:rPr>
                <w:rFonts w:ascii="Calibri" w:hAnsi="Calibri"/>
                <w:b/>
                <w:noProof/>
                <w:spacing w:val="30"/>
                <w:sz w:val="28"/>
                <w:szCs w:val="28"/>
              </w:rPr>
            </w:pPr>
            <w:r>
              <w:rPr>
                <w:rFonts w:ascii="Calibri" w:hAnsi="Calibri"/>
                <w:b/>
                <w:noProof/>
                <w:spacing w:val="30"/>
                <w:sz w:val="28"/>
                <w:szCs w:val="28"/>
              </w:rPr>
              <w:t>Definition &amp; notes</w:t>
            </w:r>
          </w:p>
        </w:tc>
        <w:tc>
          <w:tcPr>
            <w:tcW w:w="3827" w:type="dxa"/>
          </w:tcPr>
          <w:p w:rsidR="00D32791" w:rsidRPr="00E54161" w:rsidRDefault="00D32791" w:rsidP="006C6C41">
            <w:pPr>
              <w:jc w:val="center"/>
              <w:rPr>
                <w:rFonts w:ascii="Franklin Gothic Book" w:hAnsi="Franklin Gothic Book"/>
                <w:noProof/>
                <w:sz w:val="36"/>
                <w:szCs w:val="36"/>
              </w:rPr>
            </w:pPr>
          </w:p>
          <w:p w:rsidR="00D32791" w:rsidRPr="00E54161" w:rsidRDefault="00D32791" w:rsidP="006C6C41">
            <w:pPr>
              <w:jc w:val="center"/>
              <w:rPr>
                <w:rFonts w:ascii="Franklin Gothic Book" w:hAnsi="Franklin Gothic Book"/>
                <w:noProof/>
                <w:sz w:val="36"/>
                <w:szCs w:val="36"/>
              </w:rPr>
            </w:pPr>
          </w:p>
          <w:p w:rsidR="00D32791" w:rsidRDefault="00D32791" w:rsidP="006C6C41">
            <w:pPr>
              <w:jc w:val="center"/>
              <w:rPr>
                <w:rFonts w:ascii="Franklin Gothic Book" w:hAnsi="Franklin Gothic Book"/>
                <w:noProof/>
                <w:sz w:val="36"/>
                <w:szCs w:val="36"/>
              </w:rPr>
            </w:pPr>
          </w:p>
          <w:p w:rsidR="00D32791" w:rsidRDefault="00D32791" w:rsidP="006C6C41">
            <w:pPr>
              <w:jc w:val="center"/>
              <w:rPr>
                <w:rFonts w:ascii="Franklin Gothic Book" w:hAnsi="Franklin Gothic Book"/>
                <w:noProof/>
                <w:sz w:val="36"/>
                <w:szCs w:val="36"/>
              </w:rPr>
            </w:pPr>
          </w:p>
          <w:p w:rsidR="00D32791" w:rsidRPr="00E54161" w:rsidRDefault="00D32791" w:rsidP="006C6C41">
            <w:pPr>
              <w:jc w:val="center"/>
              <w:rPr>
                <w:rFonts w:ascii="Franklin Gothic Book" w:hAnsi="Franklin Gothic Book"/>
                <w:noProof/>
                <w:sz w:val="36"/>
                <w:szCs w:val="36"/>
              </w:rPr>
            </w:pPr>
          </w:p>
        </w:tc>
        <w:tc>
          <w:tcPr>
            <w:tcW w:w="3998" w:type="dxa"/>
          </w:tcPr>
          <w:p w:rsidR="00D32791" w:rsidRPr="00E54161" w:rsidRDefault="00D32791" w:rsidP="006C6C41">
            <w:pPr>
              <w:jc w:val="center"/>
              <w:rPr>
                <w:rFonts w:ascii="Franklin Gothic Book" w:hAnsi="Franklin Gothic Book"/>
                <w:noProof/>
                <w:sz w:val="36"/>
                <w:szCs w:val="36"/>
              </w:rPr>
            </w:pPr>
          </w:p>
          <w:p w:rsidR="00D32791" w:rsidRPr="00E54161" w:rsidRDefault="00D32791" w:rsidP="006C6C41">
            <w:pPr>
              <w:jc w:val="center"/>
              <w:rPr>
                <w:rFonts w:ascii="Franklin Gothic Book" w:hAnsi="Franklin Gothic Book"/>
                <w:noProof/>
                <w:sz w:val="36"/>
                <w:szCs w:val="36"/>
              </w:rPr>
            </w:pPr>
          </w:p>
          <w:p w:rsidR="00D32791" w:rsidRPr="00E54161" w:rsidRDefault="00D32791" w:rsidP="006C6C41">
            <w:pPr>
              <w:jc w:val="center"/>
              <w:rPr>
                <w:rFonts w:ascii="Franklin Gothic Book" w:hAnsi="Franklin Gothic Book"/>
                <w:noProof/>
                <w:sz w:val="36"/>
                <w:szCs w:val="36"/>
              </w:rPr>
            </w:pPr>
          </w:p>
          <w:p w:rsidR="00D32791" w:rsidRPr="00E54161" w:rsidRDefault="00D32791" w:rsidP="006C6C41">
            <w:pPr>
              <w:jc w:val="center"/>
              <w:rPr>
                <w:rFonts w:ascii="Franklin Gothic Book" w:hAnsi="Franklin Gothic Book"/>
                <w:noProof/>
                <w:sz w:val="36"/>
                <w:szCs w:val="36"/>
              </w:rPr>
            </w:pPr>
          </w:p>
          <w:p w:rsidR="00D32791" w:rsidRPr="00E54161" w:rsidRDefault="00D32791" w:rsidP="006C6C41">
            <w:pPr>
              <w:jc w:val="center"/>
              <w:rPr>
                <w:rFonts w:ascii="Franklin Gothic Book" w:hAnsi="Franklin Gothic Book"/>
                <w:noProof/>
                <w:sz w:val="36"/>
                <w:szCs w:val="36"/>
              </w:rPr>
            </w:pPr>
          </w:p>
          <w:p w:rsidR="00D32791" w:rsidRPr="00E54161" w:rsidRDefault="00D32791" w:rsidP="006C6C41">
            <w:pPr>
              <w:jc w:val="center"/>
              <w:rPr>
                <w:rFonts w:ascii="Franklin Gothic Book" w:hAnsi="Franklin Gothic Book"/>
                <w:noProof/>
                <w:sz w:val="36"/>
                <w:szCs w:val="36"/>
              </w:rPr>
            </w:pPr>
          </w:p>
        </w:tc>
      </w:tr>
      <w:tr w:rsidR="00D32791" w:rsidRPr="00E54161" w:rsidTr="006C6C41">
        <w:trPr>
          <w:cantSplit/>
          <w:trHeight w:val="2592"/>
        </w:trPr>
        <w:tc>
          <w:tcPr>
            <w:tcW w:w="1165" w:type="dxa"/>
            <w:textDirection w:val="btLr"/>
            <w:vAlign w:val="center"/>
          </w:tcPr>
          <w:p w:rsidR="00D32791" w:rsidRPr="004A70B3" w:rsidRDefault="00D32791" w:rsidP="006C6C41">
            <w:pPr>
              <w:ind w:left="113" w:right="113"/>
              <w:jc w:val="center"/>
              <w:rPr>
                <w:rFonts w:ascii="Calibri" w:hAnsi="Calibri"/>
                <w:b/>
                <w:noProof/>
                <w:sz w:val="28"/>
                <w:szCs w:val="28"/>
              </w:rPr>
            </w:pPr>
            <w:r>
              <w:rPr>
                <w:rFonts w:ascii="Calibri" w:hAnsi="Calibri"/>
                <w:b/>
                <w:noProof/>
                <w:spacing w:val="30"/>
                <w:sz w:val="28"/>
                <w:szCs w:val="28"/>
              </w:rPr>
              <w:t>E</w:t>
            </w:r>
            <w:r w:rsidRPr="004A70B3">
              <w:rPr>
                <w:rFonts w:ascii="Calibri" w:hAnsi="Calibri"/>
                <w:b/>
                <w:noProof/>
                <w:spacing w:val="30"/>
                <w:sz w:val="28"/>
                <w:szCs w:val="28"/>
              </w:rPr>
              <w:t>xample</w:t>
            </w:r>
            <w:r>
              <w:rPr>
                <w:rFonts w:ascii="Calibri" w:hAnsi="Calibri"/>
                <w:b/>
                <w:noProof/>
                <w:spacing w:val="30"/>
                <w:sz w:val="28"/>
                <w:szCs w:val="28"/>
              </w:rPr>
              <w:t>s</w:t>
            </w:r>
          </w:p>
        </w:tc>
        <w:tc>
          <w:tcPr>
            <w:tcW w:w="3827" w:type="dxa"/>
          </w:tcPr>
          <w:p w:rsidR="00D32791" w:rsidRDefault="00D32791" w:rsidP="006C6C41">
            <w:pPr>
              <w:jc w:val="center"/>
              <w:rPr>
                <w:rFonts w:ascii="Franklin Gothic Book" w:hAnsi="Franklin Gothic Book"/>
                <w:noProof/>
                <w:sz w:val="36"/>
                <w:szCs w:val="36"/>
              </w:rPr>
            </w:pPr>
          </w:p>
          <w:p w:rsidR="00D32791" w:rsidRDefault="00D32791" w:rsidP="006C6C41">
            <w:pPr>
              <w:jc w:val="center"/>
              <w:rPr>
                <w:rFonts w:ascii="Franklin Gothic Book" w:hAnsi="Franklin Gothic Book"/>
                <w:noProof/>
                <w:sz w:val="36"/>
                <w:szCs w:val="36"/>
              </w:rPr>
            </w:pPr>
          </w:p>
          <w:p w:rsidR="00D32791" w:rsidRDefault="00D32791" w:rsidP="006C6C41">
            <w:pPr>
              <w:jc w:val="center"/>
              <w:rPr>
                <w:rFonts w:ascii="Franklin Gothic Book" w:hAnsi="Franklin Gothic Book"/>
                <w:noProof/>
                <w:sz w:val="36"/>
                <w:szCs w:val="36"/>
              </w:rPr>
            </w:pPr>
          </w:p>
          <w:p w:rsidR="00D32791" w:rsidRDefault="00D32791" w:rsidP="006C6C41">
            <w:pPr>
              <w:jc w:val="center"/>
              <w:rPr>
                <w:rFonts w:ascii="Franklin Gothic Book" w:hAnsi="Franklin Gothic Book"/>
                <w:noProof/>
                <w:sz w:val="36"/>
                <w:szCs w:val="36"/>
              </w:rPr>
            </w:pPr>
          </w:p>
          <w:p w:rsidR="00D32791" w:rsidRDefault="00D32791" w:rsidP="006C6C41">
            <w:pPr>
              <w:jc w:val="center"/>
              <w:rPr>
                <w:rFonts w:ascii="Franklin Gothic Book" w:hAnsi="Franklin Gothic Book"/>
                <w:noProof/>
                <w:sz w:val="36"/>
                <w:szCs w:val="36"/>
              </w:rPr>
            </w:pPr>
          </w:p>
          <w:p w:rsidR="00D32791" w:rsidRDefault="00D32791" w:rsidP="006C6C41">
            <w:pPr>
              <w:jc w:val="center"/>
              <w:rPr>
                <w:rFonts w:ascii="Franklin Gothic Book" w:hAnsi="Franklin Gothic Book"/>
                <w:noProof/>
                <w:sz w:val="36"/>
                <w:szCs w:val="36"/>
              </w:rPr>
            </w:pPr>
          </w:p>
          <w:p w:rsidR="00D32791" w:rsidRDefault="00D32791" w:rsidP="006C6C41">
            <w:pPr>
              <w:jc w:val="center"/>
              <w:rPr>
                <w:rFonts w:ascii="Franklin Gothic Book" w:hAnsi="Franklin Gothic Book"/>
                <w:noProof/>
                <w:sz w:val="36"/>
                <w:szCs w:val="36"/>
              </w:rPr>
            </w:pPr>
          </w:p>
          <w:p w:rsidR="00D32791" w:rsidRDefault="00D32791" w:rsidP="006C6C41">
            <w:pPr>
              <w:jc w:val="center"/>
              <w:rPr>
                <w:rFonts w:ascii="Franklin Gothic Book" w:hAnsi="Franklin Gothic Book"/>
                <w:noProof/>
                <w:sz w:val="36"/>
                <w:szCs w:val="36"/>
              </w:rPr>
            </w:pPr>
          </w:p>
          <w:p w:rsidR="00D32791" w:rsidRPr="006046B3" w:rsidRDefault="00D32791" w:rsidP="006C6C41">
            <w:pPr>
              <w:rPr>
                <w:rFonts w:ascii="Garamond" w:hAnsi="Garamond"/>
                <w:i/>
                <w:sz w:val="16"/>
              </w:rPr>
            </w:pPr>
            <w:r>
              <w:rPr>
                <w:rFonts w:ascii="Garamond" w:hAnsi="Garamond"/>
                <w:i/>
                <w:sz w:val="16"/>
              </w:rPr>
              <w:br/>
            </w:r>
          </w:p>
        </w:tc>
        <w:tc>
          <w:tcPr>
            <w:tcW w:w="3998" w:type="dxa"/>
          </w:tcPr>
          <w:p w:rsidR="00D32791" w:rsidRPr="006046B3" w:rsidRDefault="00D32791" w:rsidP="006C6C41">
            <w:pPr>
              <w:rPr>
                <w:rFonts w:ascii="Garamond" w:hAnsi="Garamond"/>
                <w:i/>
                <w:sz w:val="16"/>
                <w:szCs w:val="16"/>
              </w:rPr>
            </w:pPr>
            <w:r>
              <w:rPr>
                <w:rFonts w:ascii="Franklin Gothic Book" w:hAnsi="Franklin Gothic Book"/>
                <w:noProof/>
                <w:sz w:val="36"/>
                <w:szCs w:val="36"/>
              </w:rPr>
              <w:br/>
            </w:r>
            <w:r>
              <w:rPr>
                <w:rFonts w:ascii="Franklin Gothic Book" w:hAnsi="Franklin Gothic Book"/>
                <w:noProof/>
                <w:sz w:val="36"/>
                <w:szCs w:val="36"/>
              </w:rPr>
              <w:br/>
            </w:r>
            <w:r>
              <w:rPr>
                <w:rFonts w:ascii="Franklin Gothic Book" w:hAnsi="Franklin Gothic Book"/>
                <w:noProof/>
                <w:sz w:val="36"/>
                <w:szCs w:val="36"/>
              </w:rPr>
              <w:br/>
            </w:r>
            <w:r>
              <w:rPr>
                <w:rFonts w:ascii="Franklin Gothic Book" w:hAnsi="Franklin Gothic Book"/>
                <w:noProof/>
                <w:sz w:val="36"/>
                <w:szCs w:val="36"/>
              </w:rPr>
              <w:br/>
            </w:r>
            <w:r>
              <w:rPr>
                <w:rFonts w:ascii="Franklin Gothic Book" w:hAnsi="Franklin Gothic Book"/>
                <w:noProof/>
                <w:sz w:val="36"/>
                <w:szCs w:val="36"/>
              </w:rPr>
              <w:br/>
            </w:r>
            <w:r>
              <w:rPr>
                <w:rFonts w:ascii="Franklin Gothic Book" w:hAnsi="Franklin Gothic Book"/>
                <w:noProof/>
                <w:sz w:val="36"/>
                <w:szCs w:val="36"/>
              </w:rPr>
              <w:br/>
            </w:r>
            <w:r>
              <w:rPr>
                <w:rFonts w:ascii="Franklin Gothic Book" w:hAnsi="Franklin Gothic Book"/>
                <w:noProof/>
                <w:sz w:val="36"/>
                <w:szCs w:val="36"/>
              </w:rPr>
              <w:br/>
            </w:r>
          </w:p>
        </w:tc>
      </w:tr>
    </w:tbl>
    <w:p w:rsidR="004F7962" w:rsidRDefault="00D32791">
      <w:r>
        <w:rPr>
          <w:rFonts w:ascii="Franklin Gothic Book" w:hAnsi="Franklin Gothic Book"/>
          <w:noProof/>
          <w:sz w:val="36"/>
          <w:szCs w:val="36"/>
        </w:rPr>
        <w:br/>
      </w:r>
      <w:r>
        <w:rPr>
          <w:rFonts w:ascii="Garamond" w:hAnsi="Garamond"/>
          <w:i/>
          <w:sz w:val="16"/>
          <w:szCs w:val="16"/>
        </w:rPr>
        <w:t xml:space="preserve">Examples of Acute Stress: </w:t>
      </w:r>
      <w:r w:rsidRPr="006046B3">
        <w:rPr>
          <w:rFonts w:ascii="Garamond" w:hAnsi="Garamond"/>
          <w:i/>
          <w:sz w:val="16"/>
        </w:rPr>
        <w:t xml:space="preserve"> </w:t>
      </w:r>
      <w:r w:rsidRPr="006046B3">
        <w:rPr>
          <w:rFonts w:ascii="Garamond" w:hAnsi="Garamond" w:cs="Tahoma"/>
          <w:i/>
          <w:sz w:val="16"/>
        </w:rPr>
        <w:t>Being caught in a traffic jam; being late for an appointment; being yelled at; having someone surprise you</w:t>
      </w:r>
      <w:r w:rsidRPr="006046B3">
        <w:rPr>
          <w:rFonts w:ascii="Garamond" w:hAnsi="Garamond"/>
          <w:i/>
          <w:sz w:val="16"/>
        </w:rPr>
        <w:t xml:space="preserve">; </w:t>
      </w:r>
      <w:r w:rsidRPr="006046B3">
        <w:rPr>
          <w:rFonts w:ascii="Garamond" w:hAnsi="Garamond" w:cs="Tahoma"/>
          <w:i/>
          <w:sz w:val="16"/>
        </w:rPr>
        <w:t>going on a roller coaster; being given a difficult short-term task; public speaking; performing; your wedding day</w:t>
      </w:r>
      <w:r w:rsidRPr="006046B3">
        <w:rPr>
          <w:rFonts w:ascii="Garamond" w:hAnsi="Garamond"/>
          <w:i/>
          <w:sz w:val="16"/>
        </w:rPr>
        <w:t xml:space="preserve">; </w:t>
      </w:r>
      <w:r w:rsidRPr="006046B3">
        <w:rPr>
          <w:rFonts w:ascii="Garamond" w:hAnsi="Garamond" w:cs="Tahoma"/>
          <w:i/>
          <w:sz w:val="16"/>
        </w:rPr>
        <w:t>being startled.)</w:t>
      </w:r>
      <w:r>
        <w:rPr>
          <w:rFonts w:ascii="Garamond" w:hAnsi="Garamond"/>
          <w:i/>
          <w:sz w:val="16"/>
          <w:szCs w:val="16"/>
        </w:rPr>
        <w:br/>
      </w:r>
      <w:r>
        <w:rPr>
          <w:rFonts w:ascii="Garamond" w:hAnsi="Garamond"/>
          <w:i/>
          <w:sz w:val="16"/>
          <w:szCs w:val="16"/>
        </w:rPr>
        <w:br/>
      </w:r>
      <w:r w:rsidRPr="006046B3">
        <w:rPr>
          <w:rFonts w:ascii="Garamond" w:hAnsi="Garamond"/>
          <w:i/>
          <w:sz w:val="16"/>
          <w:szCs w:val="16"/>
        </w:rPr>
        <w:t>Examples</w:t>
      </w:r>
      <w:r>
        <w:rPr>
          <w:rFonts w:ascii="Garamond" w:hAnsi="Garamond"/>
          <w:i/>
          <w:sz w:val="16"/>
          <w:szCs w:val="16"/>
        </w:rPr>
        <w:t xml:space="preserve"> of Chronic Stress</w:t>
      </w:r>
      <w:r w:rsidRPr="006046B3">
        <w:rPr>
          <w:rFonts w:ascii="Garamond" w:hAnsi="Garamond"/>
          <w:i/>
          <w:sz w:val="16"/>
          <w:szCs w:val="16"/>
        </w:rPr>
        <w:t xml:space="preserve">: </w:t>
      </w:r>
      <w:r w:rsidRPr="006046B3">
        <w:rPr>
          <w:rFonts w:ascii="Garamond" w:hAnsi="Garamond" w:cs="Tahoma"/>
          <w:i/>
          <w:sz w:val="16"/>
          <w:szCs w:val="16"/>
        </w:rPr>
        <w:t>Constant fighting in a marriage or relationship; health problems and illness; financial problems (e.g., debt, negative cash flow); physical limitations; societal issues (living in a dangerous neighborhood); work-related difficulties (can’t find a job, difficult manager, difficult co-wo</w:t>
      </w:r>
      <w:r>
        <w:rPr>
          <w:rFonts w:ascii="Garamond" w:hAnsi="Garamond" w:cs="Tahoma"/>
          <w:i/>
          <w:sz w:val="16"/>
          <w:szCs w:val="16"/>
        </w:rPr>
        <w:t>rkers); starting a new business</w:t>
      </w:r>
      <w:r>
        <w:rPr>
          <w:rFonts w:ascii="Garamond" w:hAnsi="Garamond"/>
          <w:b/>
          <w:sz w:val="36"/>
          <w:szCs w:val="36"/>
        </w:rPr>
        <w:br/>
      </w:r>
      <w:r>
        <w:rPr>
          <w:rFonts w:ascii="Garamond" w:hAnsi="Garamond"/>
          <w:b/>
          <w:sz w:val="36"/>
          <w:szCs w:val="36"/>
        </w:rPr>
        <w:br/>
      </w:r>
      <w:bookmarkStart w:id="0" w:name="_GoBack"/>
      <w:bookmarkEnd w:id="0"/>
    </w:p>
    <w:sectPr w:rsidR="004F79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791"/>
    <w:rsid w:val="004F7962"/>
    <w:rsid w:val="00D3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F0C926-B706-4611-BC82-CB8F58899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27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Mirella Fox</dc:creator>
  <cp:keywords/>
  <dc:description/>
  <cp:lastModifiedBy>Mirella Fox</cp:lastModifiedBy>
  <cp:revision>1</cp:revision>
  <dcterms:created xsi:type="dcterms:W3CDTF">2015-12-11T15:46:00Z</dcterms:created>
  <dcterms:modified xsi:type="dcterms:W3CDTF">2015-12-11T15:47:00Z</dcterms:modified>
</cp:coreProperties>
</file>